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3E9" w:rsidRPr="008879C7" w:rsidRDefault="0003315D" w:rsidP="008879C7">
      <w:pPr>
        <w:jc w:val="center"/>
        <w:rPr>
          <w:b/>
          <w:sz w:val="32"/>
          <w:szCs w:val="32"/>
        </w:rPr>
      </w:pPr>
      <w:r w:rsidRPr="008879C7">
        <w:rPr>
          <w:b/>
          <w:sz w:val="32"/>
          <w:szCs w:val="32"/>
        </w:rPr>
        <w:t>Hoath Parish Council</w:t>
      </w:r>
    </w:p>
    <w:p w:rsidR="0003315D" w:rsidRPr="008879C7" w:rsidRDefault="0003315D" w:rsidP="008879C7">
      <w:pPr>
        <w:jc w:val="center"/>
        <w:rPr>
          <w:b/>
          <w:sz w:val="32"/>
          <w:szCs w:val="32"/>
        </w:rPr>
      </w:pPr>
      <w:r w:rsidRPr="008879C7">
        <w:rPr>
          <w:b/>
          <w:sz w:val="32"/>
          <w:szCs w:val="32"/>
        </w:rPr>
        <w:t>Financial information 2014/15</w:t>
      </w:r>
    </w:p>
    <w:p w:rsidR="0003315D" w:rsidRDefault="0003315D"/>
    <w:p w:rsidR="0003315D" w:rsidRPr="008879C7" w:rsidRDefault="0003315D">
      <w:pPr>
        <w:rPr>
          <w:b/>
        </w:rPr>
      </w:pPr>
      <w:r w:rsidRPr="008879C7">
        <w:rPr>
          <w:b/>
        </w:rPr>
        <w:t>Payments over £100</w:t>
      </w:r>
    </w:p>
    <w:p w:rsidR="0003315D" w:rsidRDefault="0003315D"/>
    <w:tbl>
      <w:tblPr>
        <w:tblStyle w:val="TableGrid"/>
        <w:tblW w:w="0" w:type="auto"/>
        <w:tblLook w:val="04A0"/>
      </w:tblPr>
      <w:tblGrid>
        <w:gridCol w:w="2310"/>
        <w:gridCol w:w="2310"/>
        <w:gridCol w:w="3143"/>
      </w:tblGrid>
      <w:tr w:rsidR="008879C7" w:rsidRPr="008879C7" w:rsidTr="008879C7">
        <w:tc>
          <w:tcPr>
            <w:tcW w:w="2310" w:type="dxa"/>
          </w:tcPr>
          <w:p w:rsidR="008879C7" w:rsidRPr="008879C7" w:rsidRDefault="008879C7" w:rsidP="008879C7">
            <w:pPr>
              <w:jc w:val="center"/>
              <w:rPr>
                <w:b/>
              </w:rPr>
            </w:pPr>
            <w:r w:rsidRPr="008879C7">
              <w:rPr>
                <w:b/>
              </w:rPr>
              <w:t>Date</w:t>
            </w:r>
          </w:p>
        </w:tc>
        <w:tc>
          <w:tcPr>
            <w:tcW w:w="2310" w:type="dxa"/>
          </w:tcPr>
          <w:p w:rsidR="008879C7" w:rsidRPr="008879C7" w:rsidRDefault="008879C7" w:rsidP="008879C7">
            <w:pPr>
              <w:jc w:val="center"/>
              <w:rPr>
                <w:b/>
              </w:rPr>
            </w:pPr>
            <w:r w:rsidRPr="008879C7">
              <w:rPr>
                <w:b/>
              </w:rPr>
              <w:t>Amount</w:t>
            </w:r>
          </w:p>
        </w:tc>
        <w:tc>
          <w:tcPr>
            <w:tcW w:w="3143" w:type="dxa"/>
          </w:tcPr>
          <w:p w:rsidR="008879C7" w:rsidRPr="008879C7" w:rsidRDefault="008879C7" w:rsidP="008879C7">
            <w:pPr>
              <w:jc w:val="center"/>
              <w:rPr>
                <w:b/>
              </w:rPr>
            </w:pPr>
            <w:r w:rsidRPr="008879C7">
              <w:rPr>
                <w:b/>
              </w:rPr>
              <w:t>Purpose</w:t>
            </w:r>
          </w:p>
        </w:tc>
      </w:tr>
      <w:tr w:rsidR="008879C7" w:rsidTr="008879C7">
        <w:tc>
          <w:tcPr>
            <w:tcW w:w="2310" w:type="dxa"/>
          </w:tcPr>
          <w:p w:rsidR="008879C7" w:rsidRDefault="008879C7">
            <w:r>
              <w:t>7 April 2014</w:t>
            </w:r>
          </w:p>
        </w:tc>
        <w:tc>
          <w:tcPr>
            <w:tcW w:w="2310" w:type="dxa"/>
          </w:tcPr>
          <w:p w:rsidR="008879C7" w:rsidRDefault="008879C7">
            <w:r>
              <w:t>340.48</w:t>
            </w:r>
          </w:p>
        </w:tc>
        <w:tc>
          <w:tcPr>
            <w:tcW w:w="3143" w:type="dxa"/>
          </w:tcPr>
          <w:p w:rsidR="008879C7" w:rsidRDefault="008879C7" w:rsidP="0003315D">
            <w:r>
              <w:t>Salaries/expenses</w:t>
            </w:r>
          </w:p>
        </w:tc>
      </w:tr>
      <w:tr w:rsidR="008879C7" w:rsidTr="008879C7">
        <w:tc>
          <w:tcPr>
            <w:tcW w:w="2310" w:type="dxa"/>
          </w:tcPr>
          <w:p w:rsidR="008879C7" w:rsidRDefault="008879C7">
            <w:r>
              <w:t>7 April 2014</w:t>
            </w:r>
          </w:p>
        </w:tc>
        <w:tc>
          <w:tcPr>
            <w:tcW w:w="2310" w:type="dxa"/>
          </w:tcPr>
          <w:p w:rsidR="008879C7" w:rsidRDefault="008879C7">
            <w:r>
              <w:t>203.21</w:t>
            </w:r>
          </w:p>
        </w:tc>
        <w:tc>
          <w:tcPr>
            <w:tcW w:w="3143" w:type="dxa"/>
          </w:tcPr>
          <w:p w:rsidR="008879C7" w:rsidRDefault="008879C7">
            <w:r>
              <w:t>Subscription</w:t>
            </w:r>
          </w:p>
        </w:tc>
      </w:tr>
      <w:tr w:rsidR="008879C7" w:rsidTr="008879C7">
        <w:tc>
          <w:tcPr>
            <w:tcW w:w="2310" w:type="dxa"/>
          </w:tcPr>
          <w:p w:rsidR="008879C7" w:rsidRDefault="008879C7">
            <w:r>
              <w:t>12 May 2014</w:t>
            </w:r>
          </w:p>
        </w:tc>
        <w:tc>
          <w:tcPr>
            <w:tcW w:w="2310" w:type="dxa"/>
          </w:tcPr>
          <w:p w:rsidR="008879C7" w:rsidRDefault="008879C7">
            <w:r>
              <w:t>346.98</w:t>
            </w:r>
          </w:p>
        </w:tc>
        <w:tc>
          <w:tcPr>
            <w:tcW w:w="3143" w:type="dxa"/>
          </w:tcPr>
          <w:p w:rsidR="008879C7" w:rsidRDefault="008879C7">
            <w:r>
              <w:t>Salaries/expenses</w:t>
            </w:r>
          </w:p>
        </w:tc>
      </w:tr>
      <w:tr w:rsidR="008879C7" w:rsidTr="008879C7">
        <w:tc>
          <w:tcPr>
            <w:tcW w:w="2310" w:type="dxa"/>
          </w:tcPr>
          <w:p w:rsidR="008879C7" w:rsidRDefault="008879C7">
            <w:r>
              <w:t>12 May 2014</w:t>
            </w:r>
          </w:p>
        </w:tc>
        <w:tc>
          <w:tcPr>
            <w:tcW w:w="2310" w:type="dxa"/>
          </w:tcPr>
          <w:p w:rsidR="008879C7" w:rsidRDefault="008879C7">
            <w:r>
              <w:t>441.16</w:t>
            </w:r>
          </w:p>
        </w:tc>
        <w:tc>
          <w:tcPr>
            <w:tcW w:w="3143" w:type="dxa"/>
          </w:tcPr>
          <w:p w:rsidR="008879C7" w:rsidRDefault="008879C7">
            <w:r>
              <w:t>Insurance</w:t>
            </w:r>
          </w:p>
        </w:tc>
      </w:tr>
      <w:tr w:rsidR="008879C7" w:rsidTr="008879C7">
        <w:tc>
          <w:tcPr>
            <w:tcW w:w="2310" w:type="dxa"/>
          </w:tcPr>
          <w:p w:rsidR="008879C7" w:rsidRDefault="008879C7">
            <w:r>
              <w:t>12 May 2014</w:t>
            </w:r>
          </w:p>
        </w:tc>
        <w:tc>
          <w:tcPr>
            <w:tcW w:w="2310" w:type="dxa"/>
          </w:tcPr>
          <w:p w:rsidR="008879C7" w:rsidRDefault="008879C7">
            <w:r>
              <w:t>120.00</w:t>
            </w:r>
          </w:p>
        </w:tc>
        <w:tc>
          <w:tcPr>
            <w:tcW w:w="3143" w:type="dxa"/>
          </w:tcPr>
          <w:p w:rsidR="008879C7" w:rsidRDefault="008879C7" w:rsidP="0003315D">
            <w:r>
              <w:t>Internal audit</w:t>
            </w:r>
          </w:p>
        </w:tc>
      </w:tr>
      <w:tr w:rsidR="008879C7" w:rsidTr="008879C7">
        <w:tc>
          <w:tcPr>
            <w:tcW w:w="2310" w:type="dxa"/>
          </w:tcPr>
          <w:p w:rsidR="008879C7" w:rsidRDefault="008879C7">
            <w:r>
              <w:t>9 June 2014</w:t>
            </w:r>
          </w:p>
        </w:tc>
        <w:tc>
          <w:tcPr>
            <w:tcW w:w="2310" w:type="dxa"/>
          </w:tcPr>
          <w:p w:rsidR="008879C7" w:rsidRDefault="008879C7">
            <w:r>
              <w:t>112.00</w:t>
            </w:r>
          </w:p>
        </w:tc>
        <w:tc>
          <w:tcPr>
            <w:tcW w:w="3143" w:type="dxa"/>
          </w:tcPr>
          <w:p w:rsidR="008879C7" w:rsidRDefault="008879C7">
            <w:r>
              <w:t>Grass cutting</w:t>
            </w:r>
          </w:p>
        </w:tc>
      </w:tr>
      <w:tr w:rsidR="008879C7" w:rsidTr="008879C7">
        <w:tc>
          <w:tcPr>
            <w:tcW w:w="2310" w:type="dxa"/>
          </w:tcPr>
          <w:p w:rsidR="008879C7" w:rsidRDefault="008879C7">
            <w:r>
              <w:t>9 June 2014</w:t>
            </w:r>
          </w:p>
        </w:tc>
        <w:tc>
          <w:tcPr>
            <w:tcW w:w="2310" w:type="dxa"/>
          </w:tcPr>
          <w:p w:rsidR="008879C7" w:rsidRDefault="008879C7">
            <w:r>
              <w:t>418.32</w:t>
            </w:r>
          </w:p>
        </w:tc>
        <w:tc>
          <w:tcPr>
            <w:tcW w:w="3143" w:type="dxa"/>
          </w:tcPr>
          <w:p w:rsidR="008879C7" w:rsidRDefault="008879C7">
            <w:r>
              <w:t>Salaries/expenses</w:t>
            </w:r>
          </w:p>
        </w:tc>
      </w:tr>
      <w:tr w:rsidR="008879C7" w:rsidTr="008879C7">
        <w:tc>
          <w:tcPr>
            <w:tcW w:w="2310" w:type="dxa"/>
          </w:tcPr>
          <w:p w:rsidR="008879C7" w:rsidRDefault="008879C7">
            <w:r>
              <w:t>9 June 2014</w:t>
            </w:r>
          </w:p>
        </w:tc>
        <w:tc>
          <w:tcPr>
            <w:tcW w:w="2310" w:type="dxa"/>
          </w:tcPr>
          <w:p w:rsidR="008879C7" w:rsidRDefault="008879C7">
            <w:r>
              <w:t>140.00</w:t>
            </w:r>
          </w:p>
        </w:tc>
        <w:tc>
          <w:tcPr>
            <w:tcW w:w="3143" w:type="dxa"/>
          </w:tcPr>
          <w:p w:rsidR="008879C7" w:rsidRDefault="008879C7">
            <w:r>
              <w:t>I.T.</w:t>
            </w:r>
          </w:p>
        </w:tc>
      </w:tr>
      <w:tr w:rsidR="008879C7" w:rsidTr="008879C7">
        <w:tc>
          <w:tcPr>
            <w:tcW w:w="2310" w:type="dxa"/>
          </w:tcPr>
          <w:p w:rsidR="008879C7" w:rsidRDefault="008879C7">
            <w:r>
              <w:t>14 July 2014</w:t>
            </w:r>
          </w:p>
        </w:tc>
        <w:tc>
          <w:tcPr>
            <w:tcW w:w="2310" w:type="dxa"/>
          </w:tcPr>
          <w:p w:rsidR="008879C7" w:rsidRDefault="008879C7">
            <w:r>
              <w:t>343.73</w:t>
            </w:r>
          </w:p>
        </w:tc>
        <w:tc>
          <w:tcPr>
            <w:tcW w:w="3143" w:type="dxa"/>
          </w:tcPr>
          <w:p w:rsidR="008879C7" w:rsidRDefault="008879C7">
            <w:r>
              <w:t>Salaries/expenses</w:t>
            </w:r>
          </w:p>
        </w:tc>
      </w:tr>
      <w:tr w:rsidR="008879C7" w:rsidTr="008879C7">
        <w:tc>
          <w:tcPr>
            <w:tcW w:w="2310" w:type="dxa"/>
          </w:tcPr>
          <w:p w:rsidR="008879C7" w:rsidRDefault="008879C7">
            <w:r>
              <w:t>14 July 2014</w:t>
            </w:r>
          </w:p>
        </w:tc>
        <w:tc>
          <w:tcPr>
            <w:tcW w:w="2310" w:type="dxa"/>
          </w:tcPr>
          <w:p w:rsidR="008879C7" w:rsidRDefault="008879C7">
            <w:r>
              <w:t>640.00</w:t>
            </w:r>
          </w:p>
        </w:tc>
        <w:tc>
          <w:tcPr>
            <w:tcW w:w="3143" w:type="dxa"/>
          </w:tcPr>
          <w:p w:rsidR="008879C7" w:rsidRDefault="008879C7">
            <w:r>
              <w:t>Grounds maintenance</w:t>
            </w:r>
          </w:p>
        </w:tc>
      </w:tr>
      <w:tr w:rsidR="008879C7" w:rsidTr="008879C7">
        <w:tc>
          <w:tcPr>
            <w:tcW w:w="2310" w:type="dxa"/>
          </w:tcPr>
          <w:p w:rsidR="008879C7" w:rsidRDefault="008879C7">
            <w:r>
              <w:t>31 July 2014</w:t>
            </w:r>
          </w:p>
        </w:tc>
        <w:tc>
          <w:tcPr>
            <w:tcW w:w="2310" w:type="dxa"/>
          </w:tcPr>
          <w:p w:rsidR="008879C7" w:rsidRDefault="008879C7">
            <w:r>
              <w:t>343.73</w:t>
            </w:r>
          </w:p>
        </w:tc>
        <w:tc>
          <w:tcPr>
            <w:tcW w:w="3143" w:type="dxa"/>
          </w:tcPr>
          <w:p w:rsidR="008879C7" w:rsidRDefault="008879C7">
            <w:r>
              <w:t>Salaries/expenses</w:t>
            </w:r>
          </w:p>
        </w:tc>
      </w:tr>
      <w:tr w:rsidR="008879C7" w:rsidTr="008879C7">
        <w:tc>
          <w:tcPr>
            <w:tcW w:w="2310" w:type="dxa"/>
          </w:tcPr>
          <w:p w:rsidR="008879C7" w:rsidRDefault="008879C7">
            <w:r>
              <w:t>8 September 2014</w:t>
            </w:r>
          </w:p>
        </w:tc>
        <w:tc>
          <w:tcPr>
            <w:tcW w:w="2310" w:type="dxa"/>
          </w:tcPr>
          <w:p w:rsidR="008879C7" w:rsidRDefault="008879C7">
            <w:r>
              <w:t>340.48</w:t>
            </w:r>
          </w:p>
        </w:tc>
        <w:tc>
          <w:tcPr>
            <w:tcW w:w="3143" w:type="dxa"/>
          </w:tcPr>
          <w:p w:rsidR="008879C7" w:rsidRDefault="008879C7">
            <w:r>
              <w:t>Salaries/expenses</w:t>
            </w:r>
          </w:p>
        </w:tc>
      </w:tr>
      <w:tr w:rsidR="008879C7" w:rsidTr="008879C7">
        <w:tc>
          <w:tcPr>
            <w:tcW w:w="2310" w:type="dxa"/>
          </w:tcPr>
          <w:p w:rsidR="008879C7" w:rsidRDefault="008879C7">
            <w:r>
              <w:t>8 September 2014</w:t>
            </w:r>
          </w:p>
        </w:tc>
        <w:tc>
          <w:tcPr>
            <w:tcW w:w="2310" w:type="dxa"/>
          </w:tcPr>
          <w:p w:rsidR="008879C7" w:rsidRDefault="008879C7">
            <w:r>
              <w:t>250.00</w:t>
            </w:r>
          </w:p>
        </w:tc>
        <w:tc>
          <w:tcPr>
            <w:tcW w:w="3143" w:type="dxa"/>
          </w:tcPr>
          <w:p w:rsidR="008879C7" w:rsidRDefault="008879C7">
            <w:r>
              <w:t>Rent</w:t>
            </w:r>
          </w:p>
        </w:tc>
      </w:tr>
      <w:tr w:rsidR="008879C7" w:rsidTr="008879C7">
        <w:tc>
          <w:tcPr>
            <w:tcW w:w="2310" w:type="dxa"/>
          </w:tcPr>
          <w:p w:rsidR="008879C7" w:rsidRDefault="008879C7">
            <w:r>
              <w:t>8 September 2014</w:t>
            </w:r>
          </w:p>
        </w:tc>
        <w:tc>
          <w:tcPr>
            <w:tcW w:w="2310" w:type="dxa"/>
          </w:tcPr>
          <w:p w:rsidR="008879C7" w:rsidRDefault="008879C7">
            <w:r>
              <w:t>112.00</w:t>
            </w:r>
          </w:p>
        </w:tc>
        <w:tc>
          <w:tcPr>
            <w:tcW w:w="3143" w:type="dxa"/>
          </w:tcPr>
          <w:p w:rsidR="008879C7" w:rsidRDefault="008879C7">
            <w:r>
              <w:t>Grass cutting</w:t>
            </w:r>
          </w:p>
        </w:tc>
      </w:tr>
      <w:tr w:rsidR="008879C7" w:rsidTr="008879C7">
        <w:tc>
          <w:tcPr>
            <w:tcW w:w="2310" w:type="dxa"/>
          </w:tcPr>
          <w:p w:rsidR="008879C7" w:rsidRDefault="008879C7">
            <w:r>
              <w:t>13 October 2014</w:t>
            </w:r>
          </w:p>
        </w:tc>
        <w:tc>
          <w:tcPr>
            <w:tcW w:w="2310" w:type="dxa"/>
          </w:tcPr>
          <w:p w:rsidR="008879C7" w:rsidRDefault="008879C7">
            <w:r>
              <w:t>359.41</w:t>
            </w:r>
          </w:p>
        </w:tc>
        <w:tc>
          <w:tcPr>
            <w:tcW w:w="3143" w:type="dxa"/>
          </w:tcPr>
          <w:p w:rsidR="008879C7" w:rsidRDefault="008879C7">
            <w:r>
              <w:t>Salaries/expenses</w:t>
            </w:r>
          </w:p>
        </w:tc>
      </w:tr>
      <w:tr w:rsidR="008879C7" w:rsidTr="008879C7">
        <w:tc>
          <w:tcPr>
            <w:tcW w:w="2310" w:type="dxa"/>
          </w:tcPr>
          <w:p w:rsidR="008879C7" w:rsidRDefault="008879C7">
            <w:r>
              <w:t>13 October 2104</w:t>
            </w:r>
          </w:p>
        </w:tc>
        <w:tc>
          <w:tcPr>
            <w:tcW w:w="2310" w:type="dxa"/>
          </w:tcPr>
          <w:p w:rsidR="008879C7" w:rsidRDefault="008879C7">
            <w:r>
              <w:t>120.00</w:t>
            </w:r>
          </w:p>
        </w:tc>
        <w:tc>
          <w:tcPr>
            <w:tcW w:w="3143" w:type="dxa"/>
          </w:tcPr>
          <w:p w:rsidR="008879C7" w:rsidRDefault="008879C7">
            <w:r>
              <w:t>Rent</w:t>
            </w:r>
          </w:p>
        </w:tc>
      </w:tr>
      <w:tr w:rsidR="008879C7" w:rsidTr="008879C7">
        <w:tc>
          <w:tcPr>
            <w:tcW w:w="2310" w:type="dxa"/>
          </w:tcPr>
          <w:p w:rsidR="008879C7" w:rsidRDefault="008879C7">
            <w:r>
              <w:t>10 November 2014</w:t>
            </w:r>
          </w:p>
        </w:tc>
        <w:tc>
          <w:tcPr>
            <w:tcW w:w="2310" w:type="dxa"/>
          </w:tcPr>
          <w:p w:rsidR="008879C7" w:rsidRDefault="008879C7">
            <w:r>
              <w:t>38.53</w:t>
            </w:r>
          </w:p>
        </w:tc>
        <w:tc>
          <w:tcPr>
            <w:tcW w:w="3143" w:type="dxa"/>
          </w:tcPr>
          <w:p w:rsidR="008879C7" w:rsidRDefault="008879C7">
            <w:r>
              <w:t>Salaries/expenses</w:t>
            </w:r>
          </w:p>
        </w:tc>
      </w:tr>
      <w:tr w:rsidR="008879C7" w:rsidTr="008879C7">
        <w:tc>
          <w:tcPr>
            <w:tcW w:w="2310" w:type="dxa"/>
          </w:tcPr>
          <w:p w:rsidR="008879C7" w:rsidRDefault="008879C7">
            <w:r>
              <w:t>15 December 2014</w:t>
            </w:r>
          </w:p>
        </w:tc>
        <w:tc>
          <w:tcPr>
            <w:tcW w:w="2310" w:type="dxa"/>
          </w:tcPr>
          <w:p w:rsidR="008879C7" w:rsidRDefault="008879C7">
            <w:r>
              <w:t>438.53</w:t>
            </w:r>
          </w:p>
        </w:tc>
        <w:tc>
          <w:tcPr>
            <w:tcW w:w="3143" w:type="dxa"/>
          </w:tcPr>
          <w:p w:rsidR="008879C7" w:rsidRDefault="008879C7">
            <w:r>
              <w:t>Salaries/expenses</w:t>
            </w:r>
          </w:p>
        </w:tc>
      </w:tr>
      <w:tr w:rsidR="008879C7" w:rsidTr="008879C7">
        <w:tc>
          <w:tcPr>
            <w:tcW w:w="2310" w:type="dxa"/>
          </w:tcPr>
          <w:p w:rsidR="008879C7" w:rsidRDefault="008879C7">
            <w:r>
              <w:t>15 December 2014</w:t>
            </w:r>
          </w:p>
        </w:tc>
        <w:tc>
          <w:tcPr>
            <w:tcW w:w="2310" w:type="dxa"/>
          </w:tcPr>
          <w:p w:rsidR="008879C7" w:rsidRDefault="008879C7">
            <w:r>
              <w:t>110.00</w:t>
            </w:r>
          </w:p>
        </w:tc>
        <w:tc>
          <w:tcPr>
            <w:tcW w:w="3143" w:type="dxa"/>
          </w:tcPr>
          <w:p w:rsidR="008879C7" w:rsidRDefault="008879C7">
            <w:r>
              <w:t>Rent</w:t>
            </w:r>
          </w:p>
        </w:tc>
      </w:tr>
      <w:tr w:rsidR="008879C7" w:rsidTr="008879C7">
        <w:tc>
          <w:tcPr>
            <w:tcW w:w="2310" w:type="dxa"/>
          </w:tcPr>
          <w:p w:rsidR="008879C7" w:rsidRDefault="008879C7">
            <w:r>
              <w:t>12 January 2015</w:t>
            </w:r>
          </w:p>
        </w:tc>
        <w:tc>
          <w:tcPr>
            <w:tcW w:w="2310" w:type="dxa"/>
          </w:tcPr>
          <w:p w:rsidR="008879C7" w:rsidRDefault="008879C7">
            <w:r>
              <w:t>345.32</w:t>
            </w:r>
          </w:p>
        </w:tc>
        <w:tc>
          <w:tcPr>
            <w:tcW w:w="3143" w:type="dxa"/>
          </w:tcPr>
          <w:p w:rsidR="008879C7" w:rsidRDefault="008879C7">
            <w:r>
              <w:t>Salaries/expenses</w:t>
            </w:r>
          </w:p>
        </w:tc>
      </w:tr>
      <w:tr w:rsidR="008879C7" w:rsidTr="008879C7">
        <w:tc>
          <w:tcPr>
            <w:tcW w:w="2310" w:type="dxa"/>
          </w:tcPr>
          <w:p w:rsidR="008879C7" w:rsidRDefault="008879C7" w:rsidP="008879C7">
            <w:r>
              <w:t>9 February 2015</w:t>
            </w:r>
          </w:p>
        </w:tc>
        <w:tc>
          <w:tcPr>
            <w:tcW w:w="2310" w:type="dxa"/>
          </w:tcPr>
          <w:p w:rsidR="008879C7" w:rsidRDefault="008879C7">
            <w:r>
              <w:t>345.32</w:t>
            </w:r>
          </w:p>
        </w:tc>
        <w:tc>
          <w:tcPr>
            <w:tcW w:w="3143" w:type="dxa"/>
          </w:tcPr>
          <w:p w:rsidR="008879C7" w:rsidRDefault="008879C7">
            <w:r>
              <w:t>Salaries/expenses</w:t>
            </w:r>
          </w:p>
        </w:tc>
      </w:tr>
      <w:tr w:rsidR="008879C7" w:rsidTr="008879C7">
        <w:tc>
          <w:tcPr>
            <w:tcW w:w="2310" w:type="dxa"/>
          </w:tcPr>
          <w:p w:rsidR="008879C7" w:rsidRDefault="008879C7">
            <w:r>
              <w:t>9 March 2015</w:t>
            </w:r>
          </w:p>
        </w:tc>
        <w:tc>
          <w:tcPr>
            <w:tcW w:w="2310" w:type="dxa"/>
          </w:tcPr>
          <w:p w:rsidR="008879C7" w:rsidRDefault="008879C7">
            <w:r>
              <w:t>345.32</w:t>
            </w:r>
          </w:p>
        </w:tc>
        <w:tc>
          <w:tcPr>
            <w:tcW w:w="3143" w:type="dxa"/>
          </w:tcPr>
          <w:p w:rsidR="008879C7" w:rsidRDefault="008879C7">
            <w:r>
              <w:t>Salaries/expenses</w:t>
            </w:r>
          </w:p>
        </w:tc>
      </w:tr>
    </w:tbl>
    <w:p w:rsidR="0003315D" w:rsidRDefault="0003315D"/>
    <w:p w:rsidR="008879C7" w:rsidRDefault="008879C7"/>
    <w:p w:rsidR="008879C7" w:rsidRDefault="008879C7"/>
    <w:p w:rsidR="008879C7" w:rsidRDefault="008879C7">
      <w:r>
        <w:br w:type="page"/>
      </w:r>
    </w:p>
    <w:p w:rsidR="008879C7" w:rsidRPr="008879C7" w:rsidRDefault="008879C7">
      <w:pPr>
        <w:rPr>
          <w:b/>
        </w:rPr>
      </w:pPr>
      <w:r w:rsidRPr="008879C7">
        <w:rPr>
          <w:b/>
        </w:rPr>
        <w:lastRenderedPageBreak/>
        <w:t>Annual return</w:t>
      </w:r>
    </w:p>
    <w:p w:rsidR="008879C7" w:rsidRDefault="008879C7"/>
    <w:p w:rsidR="008879C7" w:rsidRDefault="007A56C3">
      <w:r>
        <w:rPr>
          <w:noProof/>
          <w:lang w:eastAsia="en-GB"/>
        </w:rPr>
        <w:drawing>
          <wp:inline distT="0" distB="0" distL="0" distR="0">
            <wp:extent cx="5731510" cy="7882890"/>
            <wp:effectExtent l="19050" t="0" r="2540" b="0"/>
            <wp:docPr id="5" name="Picture 4" descr="Hoath 2014-1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ath 2014-15 1.jpg"/>
                    <pic:cNvPicPr/>
                  </pic:nvPicPr>
                  <pic:blipFill>
                    <a:blip r:embed="rId4" cstate="print"/>
                    <a:stretch>
                      <a:fillRect/>
                    </a:stretch>
                  </pic:blipFill>
                  <pic:spPr>
                    <a:xfrm>
                      <a:off x="0" y="0"/>
                      <a:ext cx="5731510" cy="7882890"/>
                    </a:xfrm>
                    <a:prstGeom prst="rect">
                      <a:avLst/>
                    </a:prstGeom>
                  </pic:spPr>
                </pic:pic>
              </a:graphicData>
            </a:graphic>
          </wp:inline>
        </w:drawing>
      </w:r>
    </w:p>
    <w:p w:rsidR="008879C7" w:rsidRDefault="008879C7"/>
    <w:p w:rsidR="008879C7" w:rsidRDefault="008879C7"/>
    <w:p w:rsidR="008879C7" w:rsidRDefault="008879C7"/>
    <w:p w:rsidR="008879C7" w:rsidRDefault="008879C7"/>
    <w:p w:rsidR="008879C7" w:rsidRDefault="007A56C3">
      <w:r>
        <w:rPr>
          <w:noProof/>
          <w:lang w:eastAsia="en-GB"/>
        </w:rPr>
        <w:drawing>
          <wp:inline distT="0" distB="0" distL="0" distR="0">
            <wp:extent cx="5731510" cy="7882890"/>
            <wp:effectExtent l="19050" t="0" r="2540" b="0"/>
            <wp:docPr id="6" name="Picture 5" descr="Hoath 2014-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ath 2014-15 2.jpg"/>
                    <pic:cNvPicPr/>
                  </pic:nvPicPr>
                  <pic:blipFill>
                    <a:blip r:embed="rId5" cstate="print"/>
                    <a:stretch>
                      <a:fillRect/>
                    </a:stretch>
                  </pic:blipFill>
                  <pic:spPr>
                    <a:xfrm>
                      <a:off x="0" y="0"/>
                      <a:ext cx="5731510" cy="7882890"/>
                    </a:xfrm>
                    <a:prstGeom prst="rect">
                      <a:avLst/>
                    </a:prstGeom>
                  </pic:spPr>
                </pic:pic>
              </a:graphicData>
            </a:graphic>
          </wp:inline>
        </w:drawing>
      </w:r>
    </w:p>
    <w:p w:rsidR="008879C7" w:rsidRDefault="008879C7"/>
    <w:p w:rsidR="008879C7" w:rsidRDefault="008879C7"/>
    <w:p w:rsidR="008879C7" w:rsidRDefault="008879C7"/>
    <w:p w:rsidR="008879C7" w:rsidRDefault="008879C7"/>
    <w:p w:rsidR="008879C7" w:rsidRDefault="008879C7"/>
    <w:p w:rsidR="008879C7" w:rsidRDefault="008879C7">
      <w:r>
        <w:rPr>
          <w:noProof/>
          <w:lang w:eastAsia="en-GB"/>
        </w:rPr>
        <w:drawing>
          <wp:inline distT="0" distB="0" distL="0" distR="0">
            <wp:extent cx="5731510" cy="6715125"/>
            <wp:effectExtent l="19050" t="0" r="2540" b="0"/>
            <wp:docPr id="3" name="Picture 2" descr="Hoath accounts 2014-1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ath accounts 2014-15 3.jpg"/>
                    <pic:cNvPicPr/>
                  </pic:nvPicPr>
                  <pic:blipFill>
                    <a:blip r:embed="rId6" cstate="print"/>
                    <a:stretch>
                      <a:fillRect/>
                    </a:stretch>
                  </pic:blipFill>
                  <pic:spPr>
                    <a:xfrm>
                      <a:off x="0" y="0"/>
                      <a:ext cx="5731510" cy="6715125"/>
                    </a:xfrm>
                    <a:prstGeom prst="rect">
                      <a:avLst/>
                    </a:prstGeom>
                  </pic:spPr>
                </pic:pic>
              </a:graphicData>
            </a:graphic>
          </wp:inline>
        </w:drawing>
      </w:r>
    </w:p>
    <w:p w:rsidR="003F531F" w:rsidRDefault="003F531F"/>
    <w:p w:rsidR="00EA0ECE" w:rsidRPr="002C6E53" w:rsidRDefault="00EA0ECE">
      <w:pPr>
        <w:rPr>
          <w:b/>
        </w:rPr>
      </w:pPr>
      <w:r w:rsidRPr="002C6E53">
        <w:rPr>
          <w:b/>
        </w:rPr>
        <w:t>Comment from Hoath PC:</w:t>
      </w:r>
    </w:p>
    <w:p w:rsidR="00EA0ECE" w:rsidRDefault="00EA0ECE"/>
    <w:p w:rsidR="003F531F" w:rsidRDefault="003F531F">
      <w:r>
        <w:t xml:space="preserve">The auditor’s comment </w:t>
      </w:r>
      <w:r w:rsidR="00EA0ECE">
        <w:t xml:space="preserve">above </w:t>
      </w:r>
      <w:r>
        <w:t xml:space="preserve">refers to the fact that a couple of years ago, the government changed the way that local authorities were funded for </w:t>
      </w:r>
      <w:r w:rsidR="00EA0ECE">
        <w:t>“</w:t>
      </w:r>
      <w:r>
        <w:t>council tax support grant</w:t>
      </w:r>
      <w:r w:rsidR="00EA0ECE">
        <w:t>”</w:t>
      </w:r>
      <w:r>
        <w:t xml:space="preserve">. This means that rather than being automatically included within the precept we receive from CCC, it is (in theory) a separate item. However, it is </w:t>
      </w:r>
      <w:r w:rsidR="00EA0ECE">
        <w:t>all paid as one lump sum and the “precept” request from the PC to CCC is for just one figure. So technically, the auditor may be correct but to split this sum into two components is arguably confusing.</w:t>
      </w:r>
      <w:r w:rsidR="002D4B15">
        <w:t xml:space="preserve"> There is no effect on the overall financial position – it is just a switch between two lines.</w:t>
      </w:r>
    </w:p>
    <w:p w:rsidR="002C6E53" w:rsidRDefault="002C6E53"/>
    <w:p w:rsidR="002C6E53" w:rsidRDefault="002C6E53"/>
    <w:p w:rsidR="002C6E53" w:rsidRDefault="002D4B15">
      <w:r>
        <w:rPr>
          <w:noProof/>
          <w:lang w:eastAsia="en-GB"/>
        </w:rPr>
        <w:drawing>
          <wp:inline distT="0" distB="0" distL="0" distR="0">
            <wp:extent cx="5731510" cy="7882890"/>
            <wp:effectExtent l="19050" t="0" r="2540" b="0"/>
            <wp:docPr id="4" name="Picture 3" descr="Hoath accounts 2014-1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ath accounts 2014-15 4.jpg"/>
                    <pic:cNvPicPr/>
                  </pic:nvPicPr>
                  <pic:blipFill>
                    <a:blip r:embed="rId7" cstate="print"/>
                    <a:stretch>
                      <a:fillRect/>
                    </a:stretch>
                  </pic:blipFill>
                  <pic:spPr>
                    <a:xfrm>
                      <a:off x="0" y="0"/>
                      <a:ext cx="5731510" cy="7882890"/>
                    </a:xfrm>
                    <a:prstGeom prst="rect">
                      <a:avLst/>
                    </a:prstGeom>
                  </pic:spPr>
                </pic:pic>
              </a:graphicData>
            </a:graphic>
          </wp:inline>
        </w:drawing>
      </w:r>
    </w:p>
    <w:sectPr w:rsidR="002C6E53" w:rsidSect="000453E9">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3315D"/>
    <w:rsid w:val="00007236"/>
    <w:rsid w:val="00014560"/>
    <w:rsid w:val="000224E9"/>
    <w:rsid w:val="00023B71"/>
    <w:rsid w:val="0003315D"/>
    <w:rsid w:val="000453E9"/>
    <w:rsid w:val="00075B97"/>
    <w:rsid w:val="00121639"/>
    <w:rsid w:val="00183646"/>
    <w:rsid w:val="001E3FE6"/>
    <w:rsid w:val="00283A05"/>
    <w:rsid w:val="002C6E53"/>
    <w:rsid w:val="002D2643"/>
    <w:rsid w:val="002D4B15"/>
    <w:rsid w:val="003A7D51"/>
    <w:rsid w:val="003F531F"/>
    <w:rsid w:val="00660E55"/>
    <w:rsid w:val="006775E0"/>
    <w:rsid w:val="00776F9F"/>
    <w:rsid w:val="007A56C3"/>
    <w:rsid w:val="007C367D"/>
    <w:rsid w:val="00853437"/>
    <w:rsid w:val="008879C7"/>
    <w:rsid w:val="008A54F6"/>
    <w:rsid w:val="00901F1F"/>
    <w:rsid w:val="009C343F"/>
    <w:rsid w:val="00AA7E3E"/>
    <w:rsid w:val="00B623BC"/>
    <w:rsid w:val="00C71D97"/>
    <w:rsid w:val="00CE0FAE"/>
    <w:rsid w:val="00D7129F"/>
    <w:rsid w:val="00DD3686"/>
    <w:rsid w:val="00DE6A86"/>
    <w:rsid w:val="00DF1BE0"/>
    <w:rsid w:val="00E66DA3"/>
    <w:rsid w:val="00EA0ECE"/>
    <w:rsid w:val="00EB5389"/>
    <w:rsid w:val="00F87A03"/>
    <w:rsid w:val="00F957B0"/>
    <w:rsid w:val="00FD17A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686"/>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014560"/>
    <w:pPr>
      <w:framePr w:w="7920" w:h="1980" w:hRule="exact" w:hSpace="180" w:wrap="auto" w:hAnchor="page" w:xAlign="center" w:yAlign="bottom"/>
      <w:ind w:left="2880"/>
    </w:pPr>
    <w:rPr>
      <w:rFonts w:ascii="Calibri" w:eastAsiaTheme="majorEastAsia" w:hAnsi="Calibri" w:cstheme="majorBidi"/>
      <w:szCs w:val="24"/>
    </w:rPr>
  </w:style>
  <w:style w:type="table" w:styleId="TableGrid">
    <w:name w:val="Table Grid"/>
    <w:basedOn w:val="TableNormal"/>
    <w:uiPriority w:val="59"/>
    <w:rsid w:val="00033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879C7"/>
    <w:rPr>
      <w:rFonts w:ascii="Tahoma" w:hAnsi="Tahoma" w:cs="Tahoma"/>
      <w:sz w:val="16"/>
      <w:szCs w:val="16"/>
    </w:rPr>
  </w:style>
  <w:style w:type="character" w:customStyle="1" w:styleId="BalloonTextChar">
    <w:name w:val="Balloon Text Char"/>
    <w:basedOn w:val="DefaultParagraphFont"/>
    <w:link w:val="BalloonText"/>
    <w:uiPriority w:val="99"/>
    <w:semiHidden/>
    <w:rsid w:val="008879C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5</Pages>
  <Words>236</Words>
  <Characters>1351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Guy</dc:creator>
  <cp:lastModifiedBy>Guy</cp:lastModifiedBy>
  <cp:revision>5</cp:revision>
  <dcterms:created xsi:type="dcterms:W3CDTF">2015-08-08T16:05:00Z</dcterms:created>
  <dcterms:modified xsi:type="dcterms:W3CDTF">2015-08-08T16:50:00Z</dcterms:modified>
</cp:coreProperties>
</file>