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33529F" w:rsidRDefault="0033529F" w:rsidP="0033529F">
      <w:pPr>
        <w:jc w:val="center"/>
        <w:rPr>
          <w:b/>
          <w:sz w:val="36"/>
          <w:szCs w:val="36"/>
        </w:rPr>
      </w:pPr>
      <w:r w:rsidRPr="0033529F">
        <w:rPr>
          <w:b/>
          <w:sz w:val="36"/>
          <w:szCs w:val="36"/>
        </w:rPr>
        <w:t>Hoath PC – payments over £100 for 2018-19</w:t>
      </w:r>
    </w:p>
    <w:p w:rsidR="0033529F" w:rsidRDefault="0033529F" w:rsidP="003352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£</w:t>
      </w:r>
      <w:proofErr w:type="gramStart"/>
      <w:r>
        <w:t>:pp</w:t>
      </w:r>
      <w:proofErr w:type="gramEnd"/>
    </w:p>
    <w:p w:rsidR="0033529F" w:rsidRPr="0033529F" w:rsidRDefault="0033529F" w:rsidP="0033529F">
      <w:pPr>
        <w:pStyle w:val="NoSpacing"/>
      </w:pPr>
    </w:p>
    <w:p w:rsidR="0033529F" w:rsidRPr="0033529F" w:rsidRDefault="0033529F" w:rsidP="0033529F">
      <w:pPr>
        <w:pStyle w:val="NoSpacing"/>
        <w:jc w:val="center"/>
      </w:pPr>
      <w:r w:rsidRPr="0033529F">
        <w:drawing>
          <wp:inline distT="0" distB="0" distL="0" distR="0">
            <wp:extent cx="3848100" cy="4396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29F" w:rsidRPr="0033529F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29F"/>
    <w:rsid w:val="002A3282"/>
    <w:rsid w:val="0033529F"/>
    <w:rsid w:val="003C1295"/>
    <w:rsid w:val="005C42C2"/>
    <w:rsid w:val="006153E0"/>
    <w:rsid w:val="00795561"/>
    <w:rsid w:val="0083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2019-06-10T12:01:00Z</dcterms:created>
  <dcterms:modified xsi:type="dcterms:W3CDTF">2019-06-10T12:03:00Z</dcterms:modified>
</cp:coreProperties>
</file>